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СОВЕТ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БЕЛОГОРНОВСКОГО МУНИЦИПАЛЬНОГО ОБРАЗОВАНИЯ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60AA4" w:rsidRPr="00777614" w:rsidRDefault="00560AA4" w:rsidP="00777614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560AA4" w:rsidRPr="00777614" w:rsidRDefault="00560AA4" w:rsidP="00777614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777614">
        <w:rPr>
          <w:sz w:val="28"/>
          <w:szCs w:val="28"/>
        </w:rPr>
        <w:t>Р Е Ш Е Н И Е</w:t>
      </w: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AA4" w:rsidRPr="00203DFD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3DFD">
        <w:rPr>
          <w:rFonts w:ascii="Times New Roman" w:hAnsi="Times New Roman" w:cs="Times New Roman"/>
          <w:bCs w:val="0"/>
          <w:sz w:val="28"/>
          <w:szCs w:val="28"/>
          <w:lang w:eastAsia="zh-CN"/>
        </w:rPr>
        <w:t xml:space="preserve">От </w:t>
      </w:r>
      <w:r w:rsidR="00203DFD" w:rsidRPr="00203DFD">
        <w:rPr>
          <w:rFonts w:ascii="Times New Roman" w:hAnsi="Times New Roman" w:cs="Times New Roman"/>
          <w:bCs w:val="0"/>
          <w:sz w:val="28"/>
          <w:szCs w:val="28"/>
          <w:lang w:eastAsia="zh-CN"/>
        </w:rPr>
        <w:t>26 июня</w:t>
      </w:r>
      <w:r w:rsidRPr="00203DFD">
        <w:rPr>
          <w:rFonts w:ascii="Times New Roman" w:hAnsi="Times New Roman" w:cs="Times New Roman"/>
          <w:bCs w:val="0"/>
          <w:sz w:val="28"/>
          <w:szCs w:val="28"/>
          <w:lang w:eastAsia="zh-CN"/>
        </w:rPr>
        <w:t xml:space="preserve"> 2025 года  №</w:t>
      </w:r>
      <w:r w:rsidRPr="00203DFD">
        <w:rPr>
          <w:rFonts w:ascii="Times New Roman" w:hAnsi="Times New Roman" w:cs="Times New Roman"/>
          <w:sz w:val="28"/>
          <w:szCs w:val="28"/>
        </w:rPr>
        <w:t xml:space="preserve"> </w:t>
      </w:r>
      <w:r w:rsidR="00203DFD" w:rsidRPr="00203DFD">
        <w:rPr>
          <w:rFonts w:ascii="Times New Roman" w:hAnsi="Times New Roman" w:cs="Times New Roman"/>
          <w:sz w:val="28"/>
          <w:szCs w:val="28"/>
        </w:rPr>
        <w:t>5/39-159</w:t>
      </w:r>
      <w:r w:rsidRPr="00203DFD">
        <w:rPr>
          <w:rFonts w:ascii="Times New Roman" w:hAnsi="Times New Roman" w:cs="Times New Roman"/>
          <w:sz w:val="28"/>
          <w:szCs w:val="28"/>
        </w:rPr>
        <w:t xml:space="preserve">                                          с.Белогорное</w:t>
      </w:r>
    </w:p>
    <w:p w:rsidR="00560AA4" w:rsidRPr="00777614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560AA4" w:rsidRPr="00777614" w:rsidTr="002F7A0F">
        <w:tc>
          <w:tcPr>
            <w:tcW w:w="6096" w:type="dxa"/>
          </w:tcPr>
          <w:p w:rsidR="00560AA4" w:rsidRPr="00777614" w:rsidRDefault="00560AA4" w:rsidP="00203DFD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 внесении изменений в Решение Совета Белогорновского муниципального образования о</w:t>
            </w:r>
            <w:r w:rsidRPr="00777614">
              <w:rPr>
                <w:bCs/>
                <w:sz w:val="28"/>
                <w:szCs w:val="28"/>
                <w:lang w:eastAsia="ru-RU"/>
              </w:rPr>
              <w:t>т 14 ноября 2018 года №</w:t>
            </w:r>
            <w:r w:rsidRPr="00777614">
              <w:rPr>
                <w:bCs/>
                <w:sz w:val="28"/>
                <w:szCs w:val="28"/>
                <w:lang w:eastAsia="zh-CN"/>
              </w:rPr>
              <w:t xml:space="preserve">4/30-109 </w:t>
            </w:r>
            <w:r w:rsidRPr="00777614">
              <w:rPr>
                <w:bCs/>
                <w:sz w:val="28"/>
                <w:szCs w:val="28"/>
              </w:rPr>
              <w:t>«</w:t>
            </w:r>
            <w:r w:rsidRPr="00777614">
              <w:rPr>
                <w:sz w:val="28"/>
                <w:szCs w:val="28"/>
              </w:rPr>
              <w:t>О земельном налоге на территории Белогорновского муниципального образования</w:t>
            </w:r>
            <w:r w:rsidRPr="00777614">
              <w:rPr>
                <w:bCs/>
                <w:sz w:val="28"/>
                <w:szCs w:val="28"/>
              </w:rPr>
              <w:t>»</w:t>
            </w:r>
          </w:p>
        </w:tc>
      </w:tr>
    </w:tbl>
    <w:p w:rsidR="00560AA4" w:rsidRPr="00777614" w:rsidRDefault="00560AA4" w:rsidP="007776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0AA4" w:rsidRPr="002745FC" w:rsidRDefault="002745FC" w:rsidP="0027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="00560AA4" w:rsidRPr="0077761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п.2 ч.1 ст.3 и абз.4 </w:t>
      </w:r>
      <w:r w:rsidR="00560AA4" w:rsidRPr="00777614">
        <w:rPr>
          <w:rFonts w:ascii="Times New Roman" w:hAnsi="Times New Roman"/>
          <w:bCs/>
          <w:sz w:val="28"/>
          <w:szCs w:val="28"/>
        </w:rPr>
        <w:t xml:space="preserve">ч.1 </w:t>
      </w:r>
      <w:r w:rsidR="00560AA4" w:rsidRPr="00777614">
        <w:rPr>
          <w:rFonts w:ascii="Times New Roman" w:hAnsi="Times New Roman"/>
          <w:sz w:val="28"/>
          <w:szCs w:val="28"/>
        </w:rPr>
        <w:t xml:space="preserve">ст.21 Устава Белогорновского сельского поселения Вольского муниципального района Саратовской области, Совет Белогорновского муниципального образования </w:t>
      </w:r>
      <w:r w:rsidR="00560AA4" w:rsidRPr="00777614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</w:p>
    <w:p w:rsidR="00560AA4" w:rsidRPr="00777614" w:rsidRDefault="00560AA4" w:rsidP="0077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РЕШИЛ: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1. Внести в решение Совета Белогорновского муниципального образования о</w:t>
      </w:r>
      <w:r w:rsidRPr="00777614">
        <w:rPr>
          <w:rFonts w:ascii="Times New Roman" w:hAnsi="Times New Roman"/>
          <w:bCs/>
          <w:sz w:val="28"/>
          <w:szCs w:val="28"/>
        </w:rPr>
        <w:t>т 14 ноября 2018 года №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4/30-109 </w:t>
      </w:r>
      <w:r w:rsidRPr="00777614">
        <w:rPr>
          <w:rFonts w:ascii="Times New Roman" w:hAnsi="Times New Roman"/>
          <w:bCs/>
          <w:sz w:val="28"/>
          <w:szCs w:val="28"/>
        </w:rPr>
        <w:t>«</w:t>
      </w:r>
      <w:r w:rsidRPr="00777614">
        <w:rPr>
          <w:rFonts w:ascii="Times New Roman" w:hAnsi="Times New Roman"/>
          <w:sz w:val="28"/>
          <w:szCs w:val="28"/>
        </w:rPr>
        <w:t>О земельном налоге на территории Белогорновского муниципального образования</w:t>
      </w:r>
      <w:r w:rsidRPr="00777614">
        <w:rPr>
          <w:rFonts w:ascii="Times New Roman" w:hAnsi="Times New Roman"/>
          <w:bCs/>
          <w:sz w:val="28"/>
          <w:szCs w:val="28"/>
        </w:rPr>
        <w:t>» (с изменениями о</w:t>
      </w:r>
      <w:r w:rsidRPr="00777614">
        <w:rPr>
          <w:rFonts w:ascii="Times New Roman" w:hAnsi="Times New Roman"/>
          <w:sz w:val="28"/>
          <w:szCs w:val="28"/>
        </w:rPr>
        <w:t>т 13.11.2019 г. №4/44-157,</w:t>
      </w:r>
      <w:r w:rsidRPr="00777614">
        <w:rPr>
          <w:rFonts w:ascii="Times New Roman" w:hAnsi="Times New Roman"/>
          <w:bCs/>
          <w:sz w:val="28"/>
          <w:szCs w:val="28"/>
        </w:rPr>
        <w:t xml:space="preserve"> от 14.10.2020 г. №4/54-189,</w:t>
      </w:r>
      <w:r w:rsidRPr="00777614">
        <w:rPr>
          <w:rFonts w:ascii="Times New Roman" w:hAnsi="Times New Roman"/>
          <w:sz w:val="28"/>
          <w:szCs w:val="28"/>
        </w:rPr>
        <w:t xml:space="preserve"> от 18.03.2022 г. №5/7-40, от 06.09.2024 г.  №5/30-134,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от 28.11.2024 г. №</w:t>
      </w:r>
      <w:r w:rsidRPr="00777614">
        <w:rPr>
          <w:rFonts w:ascii="Times New Roman" w:hAnsi="Times New Roman"/>
          <w:sz w:val="28"/>
          <w:szCs w:val="28"/>
        </w:rPr>
        <w:t xml:space="preserve">5/32-143) </w:t>
      </w:r>
      <w:r w:rsidRPr="00777614">
        <w:rPr>
          <w:rFonts w:ascii="Times New Roman" w:hAnsi="Times New Roman"/>
          <w:bCs/>
          <w:sz w:val="28"/>
          <w:szCs w:val="28"/>
        </w:rPr>
        <w:t>изменения</w:t>
      </w:r>
      <w:r w:rsidR="001351C1">
        <w:rPr>
          <w:rFonts w:ascii="Times New Roman" w:hAnsi="Times New Roman"/>
          <w:bCs/>
          <w:sz w:val="28"/>
          <w:szCs w:val="28"/>
        </w:rPr>
        <w:t>, допо</w:t>
      </w:r>
      <w:r w:rsidRPr="00777614">
        <w:rPr>
          <w:rFonts w:ascii="Times New Roman" w:hAnsi="Times New Roman"/>
          <w:bCs/>
          <w:sz w:val="28"/>
          <w:szCs w:val="28"/>
        </w:rPr>
        <w:t>лнив пунктом 5.</w:t>
      </w:r>
      <w:r w:rsidR="001351C1">
        <w:rPr>
          <w:rFonts w:ascii="Times New Roman" w:hAnsi="Times New Roman"/>
          <w:bCs/>
          <w:sz w:val="28"/>
          <w:szCs w:val="28"/>
        </w:rPr>
        <w:t>3</w:t>
      </w:r>
      <w:r w:rsidRPr="00777614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Pr="00777614">
        <w:rPr>
          <w:rFonts w:ascii="Times New Roman" w:hAnsi="Times New Roman"/>
          <w:sz w:val="28"/>
          <w:szCs w:val="28"/>
        </w:rPr>
        <w:t xml:space="preserve">: 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«5.</w:t>
      </w:r>
      <w:r w:rsidR="001351C1">
        <w:rPr>
          <w:rFonts w:ascii="Times New Roman" w:hAnsi="Times New Roman"/>
          <w:sz w:val="28"/>
          <w:szCs w:val="28"/>
        </w:rPr>
        <w:t>3</w:t>
      </w:r>
      <w:r w:rsidRPr="00777614">
        <w:rPr>
          <w:rFonts w:ascii="Times New Roman" w:hAnsi="Times New Roman"/>
          <w:sz w:val="28"/>
          <w:szCs w:val="28"/>
        </w:rPr>
        <w:t xml:space="preserve"> Освободить от уплаты земельного налога в отношении одного земельного участка, приобретенного (предоставленного) по виду разрешенного использования, не используемого (не предназначенного</w:t>
      </w:r>
      <w:r w:rsidR="001351C1">
        <w:rPr>
          <w:rFonts w:ascii="Times New Roman" w:hAnsi="Times New Roman"/>
          <w:sz w:val="28"/>
          <w:szCs w:val="28"/>
        </w:rPr>
        <w:t>)</w:t>
      </w:r>
      <w:r w:rsidRPr="00777614">
        <w:rPr>
          <w:rFonts w:ascii="Times New Roman" w:hAnsi="Times New Roman"/>
          <w:sz w:val="28"/>
          <w:szCs w:val="28"/>
        </w:rPr>
        <w:t xml:space="preserve"> для предпринимательской деятельности: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а)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призванных на военную службу по мобилизации в Вооруженные Силы Российской Федерации;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б)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1351C1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="00560AA4" w:rsidRPr="00777614">
        <w:rPr>
          <w:rFonts w:ascii="Times New Roman" w:hAnsi="Times New Roman"/>
          <w:sz w:val="28"/>
          <w:szCs w:val="28"/>
        </w:rPr>
        <w:t xml:space="preserve">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 указанных в подпунктах </w:t>
      </w:r>
      <w:r w:rsidR="00777614" w:rsidRPr="00777614">
        <w:rPr>
          <w:rFonts w:ascii="Times New Roman" w:hAnsi="Times New Roman"/>
          <w:sz w:val="28"/>
          <w:szCs w:val="28"/>
        </w:rPr>
        <w:t>«</w:t>
      </w:r>
      <w:r w:rsidR="00560AA4" w:rsidRPr="00777614">
        <w:rPr>
          <w:rFonts w:ascii="Times New Roman" w:hAnsi="Times New Roman"/>
          <w:sz w:val="28"/>
          <w:szCs w:val="28"/>
        </w:rPr>
        <w:t>а</w:t>
      </w:r>
      <w:r w:rsidR="00777614" w:rsidRPr="00777614">
        <w:rPr>
          <w:rFonts w:ascii="Times New Roman" w:hAnsi="Times New Roman"/>
          <w:sz w:val="28"/>
          <w:szCs w:val="28"/>
        </w:rPr>
        <w:t>»</w:t>
      </w:r>
      <w:r w:rsidR="00560AA4" w:rsidRPr="00777614">
        <w:rPr>
          <w:rFonts w:ascii="Times New Roman" w:hAnsi="Times New Roman"/>
          <w:sz w:val="28"/>
          <w:szCs w:val="28"/>
        </w:rPr>
        <w:t xml:space="preserve"> и </w:t>
      </w:r>
      <w:r w:rsidR="00777614" w:rsidRPr="00777614">
        <w:rPr>
          <w:rFonts w:ascii="Times New Roman" w:hAnsi="Times New Roman"/>
          <w:sz w:val="28"/>
          <w:szCs w:val="28"/>
        </w:rPr>
        <w:t>«б»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60AA4" w:rsidRPr="00777614">
        <w:rPr>
          <w:rFonts w:ascii="Times New Roman" w:hAnsi="Times New Roman"/>
          <w:sz w:val="28"/>
          <w:szCs w:val="28"/>
        </w:rPr>
        <w:t>пункта.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lastRenderedPageBreak/>
        <w:t xml:space="preserve">Гражданам, призванным на военную службу по мобилизации в Вооруженные Силы Российской Федерации, льгота по земельному налогу предоставляется в без </w:t>
      </w:r>
      <w:r w:rsidR="00777614" w:rsidRPr="00777614">
        <w:rPr>
          <w:rFonts w:ascii="Times New Roman" w:hAnsi="Times New Roman"/>
          <w:sz w:val="28"/>
          <w:szCs w:val="28"/>
        </w:rPr>
        <w:t>заявительном порядке.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B1109">
        <w:rPr>
          <w:rFonts w:ascii="Times New Roman" w:hAnsi="Times New Roman"/>
          <w:sz w:val="28"/>
          <w:szCs w:val="28"/>
        </w:rPr>
        <w:t xml:space="preserve">Налогоплательщики, указанные в подпунктах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б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и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в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</w:t>
      </w:r>
      <w:r w:rsidR="001351C1" w:rsidRPr="008B1109">
        <w:rPr>
          <w:rFonts w:ascii="Times New Roman" w:hAnsi="Times New Roman"/>
          <w:sz w:val="28"/>
          <w:szCs w:val="28"/>
        </w:rPr>
        <w:t>настоящего</w:t>
      </w:r>
      <w:r w:rsidR="001351C1">
        <w:rPr>
          <w:rFonts w:ascii="Times New Roman" w:hAnsi="Times New Roman"/>
          <w:sz w:val="28"/>
          <w:szCs w:val="28"/>
        </w:rPr>
        <w:t xml:space="preserve"> пункта</w:t>
      </w:r>
      <w:r w:rsidRPr="00777614">
        <w:rPr>
          <w:rFonts w:ascii="Times New Roman" w:hAnsi="Times New Roman"/>
          <w:sz w:val="28"/>
          <w:szCs w:val="28"/>
        </w:rPr>
        <w:t>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Документами, подтверждающими право на льготу по земельному налогу, установленную </w:t>
      </w:r>
      <w:r w:rsidR="001351C1">
        <w:rPr>
          <w:rFonts w:ascii="Times New Roman" w:hAnsi="Times New Roman"/>
          <w:sz w:val="28"/>
          <w:szCs w:val="28"/>
        </w:rPr>
        <w:t xml:space="preserve">настоящим </w:t>
      </w:r>
      <w:r w:rsidRPr="00777614">
        <w:rPr>
          <w:rFonts w:ascii="Times New Roman" w:hAnsi="Times New Roman"/>
          <w:sz w:val="28"/>
          <w:szCs w:val="28"/>
        </w:rPr>
        <w:t>пунктом, являются: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заключении брака (для супруги (супруга);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ребенка, при необходимости – также копия свидетельства об установлении отцовства (для несовершеннолетних детей);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акта об усыновлении (для усыновителей).»</w:t>
      </w:r>
      <w:r w:rsidR="003D515E">
        <w:rPr>
          <w:rFonts w:ascii="Times New Roman" w:hAnsi="Times New Roman"/>
          <w:sz w:val="28"/>
          <w:szCs w:val="28"/>
        </w:rPr>
        <w:t>.</w:t>
      </w:r>
    </w:p>
    <w:p w:rsidR="00560AA4" w:rsidRPr="00777614" w:rsidRDefault="00560AA4" w:rsidP="0077761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77614">
        <w:rPr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Белогорновского муниципального образования в информационно-телекоммуникационной сети «Интернет» </w:t>
      </w:r>
      <w:hyperlink r:id="rId7" w:history="1">
        <w:hyperlink r:id="rId8" w:tgtFrame="_blank" w:history="1">
          <w:r w:rsidRPr="00777614">
            <w:rPr>
              <w:bCs/>
              <w:sz w:val="28"/>
              <w:szCs w:val="28"/>
            </w:rPr>
            <w:t>https://belogornovskoe-r64.gosweb.gosuslugi.ru</w:t>
          </w:r>
        </w:hyperlink>
        <w:r w:rsidRPr="00777614">
          <w:rPr>
            <w:sz w:val="28"/>
            <w:szCs w:val="28"/>
          </w:rPr>
          <w:t>.</w:t>
        </w:r>
      </w:hyperlink>
    </w:p>
    <w:p w:rsidR="00560AA4" w:rsidRPr="00777614" w:rsidRDefault="00560AA4" w:rsidP="0077761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Настоящее Решение вступает в силу не ранее</w:t>
      </w:r>
      <w:r w:rsidR="00203DFD">
        <w:rPr>
          <w:sz w:val="28"/>
          <w:szCs w:val="28"/>
        </w:rPr>
        <w:t>,</w:t>
      </w:r>
      <w:r w:rsidRPr="00777614">
        <w:rPr>
          <w:sz w:val="28"/>
          <w:szCs w:val="28"/>
        </w:rPr>
        <w:t xml:space="preserve"> чем по истечении одного месяца со дня его официального опубликования и распространяется на правоотношения, связанные с уплатой земельного налога за налоговые периоды 2024 г., 2025 г., 2026 г. по соответствующим им срокам уплаты налога.</w:t>
      </w:r>
    </w:p>
    <w:p w:rsidR="00560AA4" w:rsidRPr="00777614" w:rsidRDefault="00560AA4" w:rsidP="00777614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203DFD">
        <w:rPr>
          <w:rFonts w:ascii="Times New Roman" w:hAnsi="Times New Roman"/>
          <w:sz w:val="28"/>
          <w:szCs w:val="28"/>
        </w:rPr>
        <w:t>И.о.</w:t>
      </w:r>
      <w:r w:rsidRPr="00777614">
        <w:rPr>
          <w:rFonts w:ascii="Times New Roman" w:hAnsi="Times New Roman"/>
          <w:sz w:val="28"/>
          <w:szCs w:val="28"/>
        </w:rPr>
        <w:t>Глав</w:t>
      </w:r>
      <w:r w:rsidR="00203DFD">
        <w:rPr>
          <w:rFonts w:ascii="Times New Roman" w:hAnsi="Times New Roman"/>
          <w:sz w:val="28"/>
          <w:szCs w:val="28"/>
        </w:rPr>
        <w:t>ы</w:t>
      </w:r>
      <w:r w:rsidRPr="00777614">
        <w:rPr>
          <w:rFonts w:ascii="Times New Roman" w:hAnsi="Times New Roman"/>
          <w:sz w:val="28"/>
          <w:szCs w:val="28"/>
        </w:rPr>
        <w:t xml:space="preserve"> Белогорновского муниципального образования.</w:t>
      </w:r>
    </w:p>
    <w:p w:rsidR="00560AA4" w:rsidRPr="00777614" w:rsidRDefault="00560AA4" w:rsidP="0077761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AA4" w:rsidRPr="00777614" w:rsidRDefault="00203DFD" w:rsidP="007776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r w:rsidR="00560AA4" w:rsidRPr="0077761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560AA4" w:rsidRPr="00777614">
        <w:rPr>
          <w:rFonts w:ascii="Times New Roman" w:hAnsi="Times New Roman"/>
          <w:b/>
          <w:sz w:val="28"/>
          <w:szCs w:val="28"/>
        </w:rPr>
        <w:t xml:space="preserve"> Белогорновского</w:t>
      </w:r>
    </w:p>
    <w:p w:rsidR="00F547D6" w:rsidRDefault="00560AA4" w:rsidP="0077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="00203DFD">
        <w:rPr>
          <w:rFonts w:ascii="Times New Roman" w:hAnsi="Times New Roman"/>
          <w:b/>
          <w:sz w:val="28"/>
          <w:szCs w:val="28"/>
        </w:rPr>
        <w:t>Н.П.Алхименок</w:t>
      </w:r>
      <w:proofErr w:type="spellEnd"/>
    </w:p>
    <w:sectPr w:rsidR="00F547D6" w:rsidSect="002745FC">
      <w:footerReference w:type="default" r:id="rId9"/>
      <w:footnotePr>
        <w:pos w:val="beneathText"/>
      </w:footnotePr>
      <w:pgSz w:w="11905" w:h="16556"/>
      <w:pgMar w:top="1021" w:right="851" w:bottom="1021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1C" w:rsidRDefault="0044351C" w:rsidP="000A1E3F">
      <w:pPr>
        <w:spacing w:after="0" w:line="240" w:lineRule="auto"/>
      </w:pPr>
      <w:r>
        <w:separator/>
      </w:r>
    </w:p>
  </w:endnote>
  <w:endnote w:type="continuationSeparator" w:id="1">
    <w:p w:rsidR="0044351C" w:rsidRDefault="0044351C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D" w:rsidRDefault="006A0FD6">
    <w:pPr>
      <w:pStyle w:val="a5"/>
      <w:jc w:val="center"/>
    </w:pPr>
    <w:r>
      <w:fldChar w:fldCharType="begin"/>
    </w:r>
    <w:r w:rsidR="00095E9C">
      <w:instrText xml:space="preserve"> PAGE   \* MERGEFORMAT </w:instrText>
    </w:r>
    <w:r>
      <w:fldChar w:fldCharType="separate"/>
    </w:r>
    <w:r w:rsidR="00203DFD">
      <w:rPr>
        <w:noProof/>
      </w:rPr>
      <w:t>2</w:t>
    </w:r>
    <w:r>
      <w:fldChar w:fldCharType="end"/>
    </w:r>
  </w:p>
  <w:p w:rsidR="00C8753D" w:rsidRDefault="00203D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1C" w:rsidRDefault="0044351C" w:rsidP="000A1E3F">
      <w:pPr>
        <w:spacing w:after="0" w:line="240" w:lineRule="auto"/>
      </w:pPr>
      <w:r>
        <w:separator/>
      </w:r>
    </w:p>
  </w:footnote>
  <w:footnote w:type="continuationSeparator" w:id="1">
    <w:p w:rsidR="0044351C" w:rsidRDefault="0044351C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FE7313"/>
    <w:rsid w:val="00016BB9"/>
    <w:rsid w:val="00060802"/>
    <w:rsid w:val="00082DDE"/>
    <w:rsid w:val="00095E9C"/>
    <w:rsid w:val="000A1E3F"/>
    <w:rsid w:val="000B6E1E"/>
    <w:rsid w:val="000C5DF3"/>
    <w:rsid w:val="000C6D95"/>
    <w:rsid w:val="001351C1"/>
    <w:rsid w:val="00146C26"/>
    <w:rsid w:val="00150200"/>
    <w:rsid w:val="00176E11"/>
    <w:rsid w:val="00203DFD"/>
    <w:rsid w:val="00254627"/>
    <w:rsid w:val="00272EC8"/>
    <w:rsid w:val="002745FC"/>
    <w:rsid w:val="002A5BF6"/>
    <w:rsid w:val="002C0334"/>
    <w:rsid w:val="00354867"/>
    <w:rsid w:val="00366F89"/>
    <w:rsid w:val="003D515E"/>
    <w:rsid w:val="003E6A3F"/>
    <w:rsid w:val="004051F1"/>
    <w:rsid w:val="0044351C"/>
    <w:rsid w:val="0048755D"/>
    <w:rsid w:val="004F1B94"/>
    <w:rsid w:val="00516A95"/>
    <w:rsid w:val="00517FAF"/>
    <w:rsid w:val="00557378"/>
    <w:rsid w:val="00560AA4"/>
    <w:rsid w:val="0059257E"/>
    <w:rsid w:val="005C7DB3"/>
    <w:rsid w:val="005D31E8"/>
    <w:rsid w:val="005F0D81"/>
    <w:rsid w:val="006034C1"/>
    <w:rsid w:val="006404EA"/>
    <w:rsid w:val="0064639F"/>
    <w:rsid w:val="0068463B"/>
    <w:rsid w:val="006A0FD6"/>
    <w:rsid w:val="006F1285"/>
    <w:rsid w:val="00712DD5"/>
    <w:rsid w:val="00713A7E"/>
    <w:rsid w:val="00721498"/>
    <w:rsid w:val="007338EB"/>
    <w:rsid w:val="00737946"/>
    <w:rsid w:val="00777614"/>
    <w:rsid w:val="007779C1"/>
    <w:rsid w:val="007C4BA8"/>
    <w:rsid w:val="00806939"/>
    <w:rsid w:val="00882C50"/>
    <w:rsid w:val="008B1109"/>
    <w:rsid w:val="008E53A2"/>
    <w:rsid w:val="008E794B"/>
    <w:rsid w:val="00946342"/>
    <w:rsid w:val="009C317B"/>
    <w:rsid w:val="009D7D64"/>
    <w:rsid w:val="00A37A64"/>
    <w:rsid w:val="00A66B55"/>
    <w:rsid w:val="00AE6AD4"/>
    <w:rsid w:val="00B27934"/>
    <w:rsid w:val="00B318C4"/>
    <w:rsid w:val="00BF235F"/>
    <w:rsid w:val="00C049DE"/>
    <w:rsid w:val="00C20209"/>
    <w:rsid w:val="00C6724D"/>
    <w:rsid w:val="00D278EC"/>
    <w:rsid w:val="00D77495"/>
    <w:rsid w:val="00DA5286"/>
    <w:rsid w:val="00DE6E2F"/>
    <w:rsid w:val="00E1213D"/>
    <w:rsid w:val="00E140BC"/>
    <w:rsid w:val="00E82F67"/>
    <w:rsid w:val="00EA38ED"/>
    <w:rsid w:val="00F0721B"/>
    <w:rsid w:val="00F502F6"/>
    <w:rsid w:val="00F547D6"/>
    <w:rsid w:val="00FC0F78"/>
    <w:rsid w:val="00FC54DD"/>
    <w:rsid w:val="00FD630D"/>
    <w:rsid w:val="00FE314B"/>
    <w:rsid w:val="00FE482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gornov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10</cp:revision>
  <cp:lastPrinted>2024-09-27T10:59:00Z</cp:lastPrinted>
  <dcterms:created xsi:type="dcterms:W3CDTF">2025-06-11T11:32:00Z</dcterms:created>
  <dcterms:modified xsi:type="dcterms:W3CDTF">2025-06-25T06:58:00Z</dcterms:modified>
</cp:coreProperties>
</file>