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1436" w:rsidRDefault="00771436" w:rsidP="00771436">
      <w:pPr>
        <w:spacing w:after="0" w:line="240" w:lineRule="auto"/>
        <w:jc w:val="center"/>
        <w:rPr>
          <w:rFonts w:ascii="Times New Roman" w:hAnsi="Times New Roman"/>
          <w:b/>
          <w:bCs/>
          <w:sz w:val="32"/>
          <w:szCs w:val="32"/>
        </w:rPr>
      </w:pPr>
      <w:r>
        <w:rPr>
          <w:rFonts w:ascii="Times New Roman" w:hAnsi="Times New Roman"/>
          <w:b/>
          <w:bCs/>
          <w:sz w:val="32"/>
          <w:szCs w:val="32"/>
        </w:rPr>
        <w:t xml:space="preserve">Отчет главы  Белогорновского муниципального образования </w:t>
      </w:r>
    </w:p>
    <w:p w:rsidR="00771436" w:rsidRDefault="00771436" w:rsidP="00771436">
      <w:pPr>
        <w:spacing w:after="0" w:line="240" w:lineRule="auto"/>
        <w:jc w:val="center"/>
        <w:rPr>
          <w:rFonts w:ascii="Times New Roman" w:hAnsi="Times New Roman"/>
          <w:b/>
          <w:bCs/>
          <w:sz w:val="32"/>
          <w:szCs w:val="32"/>
        </w:rPr>
      </w:pPr>
      <w:r>
        <w:rPr>
          <w:rFonts w:ascii="Times New Roman" w:hAnsi="Times New Roman"/>
          <w:b/>
          <w:bCs/>
          <w:sz w:val="32"/>
          <w:szCs w:val="32"/>
        </w:rPr>
        <w:t>за I</w:t>
      </w:r>
      <w:r w:rsidR="00A653DA">
        <w:rPr>
          <w:rFonts w:ascii="Times New Roman" w:hAnsi="Times New Roman"/>
          <w:b/>
          <w:bCs/>
          <w:sz w:val="32"/>
          <w:szCs w:val="32"/>
        </w:rPr>
        <w:t>I</w:t>
      </w:r>
      <w:r>
        <w:rPr>
          <w:rFonts w:ascii="Times New Roman" w:hAnsi="Times New Roman"/>
          <w:b/>
          <w:bCs/>
          <w:sz w:val="32"/>
          <w:szCs w:val="32"/>
        </w:rPr>
        <w:t xml:space="preserve"> полугодие 2024г.</w:t>
      </w:r>
    </w:p>
    <w:p w:rsidR="00771436" w:rsidRDefault="00771436" w:rsidP="00771436">
      <w:pPr>
        <w:spacing w:after="0" w:line="240" w:lineRule="auto"/>
        <w:jc w:val="both"/>
        <w:rPr>
          <w:rFonts w:ascii="Times New Roman" w:hAnsi="Times New Roman"/>
          <w:sz w:val="32"/>
          <w:szCs w:val="32"/>
        </w:rPr>
      </w:pPr>
    </w:p>
    <w:p w:rsidR="00771436" w:rsidRDefault="00771436" w:rsidP="00E119A1">
      <w:pPr>
        <w:pStyle w:val="a3"/>
        <w:ind w:firstLine="567"/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В состав Белогорновского МО</w:t>
      </w:r>
      <w:r w:rsidR="00E119A1">
        <w:rPr>
          <w:rFonts w:ascii="Times New Roman" w:hAnsi="Times New Roman"/>
          <w:sz w:val="32"/>
          <w:szCs w:val="32"/>
        </w:rPr>
        <w:t xml:space="preserve"> входят 4 населённых пункта: </w:t>
      </w:r>
      <w:proofErr w:type="spellStart"/>
      <w:r w:rsidR="00E119A1">
        <w:rPr>
          <w:rFonts w:ascii="Times New Roman" w:hAnsi="Times New Roman"/>
          <w:sz w:val="32"/>
          <w:szCs w:val="32"/>
        </w:rPr>
        <w:t>с.</w:t>
      </w:r>
      <w:r>
        <w:rPr>
          <w:rFonts w:ascii="Times New Roman" w:hAnsi="Times New Roman"/>
          <w:sz w:val="32"/>
          <w:szCs w:val="32"/>
        </w:rPr>
        <w:t>Белогорное</w:t>
      </w:r>
      <w:proofErr w:type="spellEnd"/>
      <w:r>
        <w:rPr>
          <w:rFonts w:ascii="Times New Roman" w:hAnsi="Times New Roman"/>
          <w:sz w:val="32"/>
          <w:szCs w:val="32"/>
        </w:rPr>
        <w:t>, с. Юлова</w:t>
      </w:r>
      <w:r w:rsidR="00E119A1">
        <w:rPr>
          <w:rFonts w:ascii="Times New Roman" w:hAnsi="Times New Roman"/>
          <w:sz w:val="32"/>
          <w:szCs w:val="32"/>
        </w:rPr>
        <w:t>я Маза, с. Новопокровка,  ж.д.</w:t>
      </w:r>
      <w:r>
        <w:rPr>
          <w:rFonts w:ascii="Times New Roman" w:hAnsi="Times New Roman"/>
          <w:sz w:val="32"/>
          <w:szCs w:val="32"/>
        </w:rPr>
        <w:t>станция Буровка.</w:t>
      </w:r>
    </w:p>
    <w:p w:rsidR="00771436" w:rsidRDefault="00E119A1" w:rsidP="00E119A1">
      <w:pPr>
        <w:pStyle w:val="a3"/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ОБЩАЯ ч</w:t>
      </w:r>
      <w:r w:rsidR="00771436">
        <w:rPr>
          <w:rFonts w:ascii="Times New Roman" w:hAnsi="Times New Roman"/>
          <w:b/>
          <w:sz w:val="32"/>
          <w:szCs w:val="32"/>
        </w:rPr>
        <w:t xml:space="preserve">исленность населения </w:t>
      </w:r>
      <w:r w:rsidR="00771436">
        <w:rPr>
          <w:rFonts w:ascii="Times New Roman" w:hAnsi="Times New Roman"/>
          <w:sz w:val="32"/>
          <w:szCs w:val="32"/>
        </w:rPr>
        <w:t xml:space="preserve"> – 1009 человек.</w:t>
      </w:r>
    </w:p>
    <w:p w:rsidR="00771436" w:rsidRDefault="00771436" w:rsidP="00E119A1">
      <w:pPr>
        <w:pStyle w:val="a3"/>
        <w:jc w:val="both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Земельные ресурсы.</w:t>
      </w:r>
    </w:p>
    <w:p w:rsidR="00771436" w:rsidRDefault="00771436" w:rsidP="00E119A1">
      <w:pPr>
        <w:pStyle w:val="a3"/>
        <w:jc w:val="both"/>
        <w:rPr>
          <w:rFonts w:ascii="Times New Roman" w:hAnsi="Times New Roman"/>
          <w:bCs/>
          <w:sz w:val="32"/>
          <w:szCs w:val="32"/>
        </w:rPr>
      </w:pPr>
      <w:r>
        <w:rPr>
          <w:rFonts w:ascii="Times New Roman" w:hAnsi="Times New Roman"/>
          <w:bCs/>
          <w:sz w:val="32"/>
          <w:szCs w:val="32"/>
        </w:rPr>
        <w:t xml:space="preserve">Общая площадь земель МО – </w:t>
      </w:r>
      <w:r>
        <w:rPr>
          <w:rFonts w:ascii="Times New Roman" w:hAnsi="Times New Roman"/>
          <w:b/>
          <w:sz w:val="32"/>
          <w:szCs w:val="32"/>
        </w:rPr>
        <w:t>25680,0 га.</w:t>
      </w:r>
    </w:p>
    <w:p w:rsidR="00771436" w:rsidRDefault="00771436" w:rsidP="00E119A1">
      <w:pPr>
        <w:pStyle w:val="a3"/>
        <w:jc w:val="both"/>
        <w:rPr>
          <w:rFonts w:ascii="Times New Roman" w:hAnsi="Times New Roman"/>
          <w:bCs/>
          <w:sz w:val="32"/>
          <w:szCs w:val="32"/>
        </w:rPr>
      </w:pPr>
      <w:r>
        <w:rPr>
          <w:rFonts w:ascii="Times New Roman" w:hAnsi="Times New Roman"/>
          <w:bCs/>
          <w:sz w:val="32"/>
          <w:szCs w:val="32"/>
        </w:rPr>
        <w:t xml:space="preserve">Общая площадь земель  сельскохозяйственного назначения – </w:t>
      </w:r>
      <w:r>
        <w:rPr>
          <w:rFonts w:ascii="Times New Roman" w:hAnsi="Times New Roman"/>
          <w:b/>
          <w:sz w:val="32"/>
          <w:szCs w:val="32"/>
        </w:rPr>
        <w:t>20805 га.</w:t>
      </w:r>
    </w:p>
    <w:p w:rsidR="00771436" w:rsidRDefault="00771436" w:rsidP="00E119A1">
      <w:pPr>
        <w:pStyle w:val="a3"/>
        <w:jc w:val="both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Общая площадь земель под населенными пунктами </w:t>
      </w:r>
      <w:r>
        <w:rPr>
          <w:rFonts w:ascii="Times New Roman" w:hAnsi="Times New Roman"/>
          <w:b/>
          <w:sz w:val="32"/>
          <w:szCs w:val="32"/>
        </w:rPr>
        <w:t xml:space="preserve"> – 9943,7 га.</w:t>
      </w:r>
    </w:p>
    <w:p w:rsidR="00771436" w:rsidRDefault="00771436" w:rsidP="00E119A1">
      <w:pPr>
        <w:pStyle w:val="a3"/>
        <w:jc w:val="both"/>
        <w:rPr>
          <w:rFonts w:ascii="Times New Roman" w:hAnsi="Times New Roman"/>
          <w:b/>
          <w:sz w:val="32"/>
          <w:szCs w:val="32"/>
        </w:rPr>
      </w:pPr>
    </w:p>
    <w:p w:rsidR="00771436" w:rsidRDefault="00771436" w:rsidP="00E119A1">
      <w:pPr>
        <w:spacing w:line="240" w:lineRule="auto"/>
        <w:ind w:firstLine="720"/>
        <w:jc w:val="both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Организации благоустройства в муниципальном образовании:</w:t>
      </w:r>
    </w:p>
    <w:p w:rsidR="00E73054" w:rsidRDefault="00771436" w:rsidP="00E119A1">
      <w:pPr>
        <w:spacing w:line="240" w:lineRule="auto"/>
        <w:jc w:val="both"/>
        <w:rPr>
          <w:sz w:val="28"/>
          <w:szCs w:val="28"/>
        </w:rPr>
      </w:pPr>
      <w:r>
        <w:rPr>
          <w:rFonts w:ascii="Times New Roman" w:hAnsi="Times New Roman"/>
          <w:sz w:val="32"/>
          <w:szCs w:val="32"/>
        </w:rPr>
        <w:t xml:space="preserve">      В муниципальном образовании  организуются   мероприятия по санитарной очистке и благоустройству территорий, ежегодно составляются  планы работ по благоустройству, за учреждениями и организациями в весенне-осенние  периоды закрепляются территории. Проводились работы: побелка бордюров, </w:t>
      </w:r>
      <w:proofErr w:type="spellStart"/>
      <w:r>
        <w:rPr>
          <w:rFonts w:ascii="Times New Roman" w:hAnsi="Times New Roman"/>
          <w:sz w:val="32"/>
          <w:szCs w:val="32"/>
        </w:rPr>
        <w:t>обкос</w:t>
      </w:r>
      <w:proofErr w:type="spellEnd"/>
      <w:r>
        <w:rPr>
          <w:rFonts w:ascii="Times New Roman" w:hAnsi="Times New Roman"/>
          <w:sz w:val="32"/>
          <w:szCs w:val="32"/>
        </w:rPr>
        <w:t xml:space="preserve"> травы, выпиловка и вывоз веток.  В весенний и летний период проводились работы по благоустройству</w:t>
      </w:r>
      <w:r w:rsidRPr="00771436">
        <w:rPr>
          <w:rFonts w:ascii="Times New Roman" w:hAnsi="Times New Roman"/>
          <w:sz w:val="32"/>
          <w:szCs w:val="32"/>
        </w:rPr>
        <w:t xml:space="preserve"> </w:t>
      </w:r>
      <w:r>
        <w:rPr>
          <w:rFonts w:ascii="Times New Roman" w:hAnsi="Times New Roman"/>
          <w:sz w:val="32"/>
          <w:szCs w:val="32"/>
        </w:rPr>
        <w:t>родника «Центральный» в с. Белогорное.</w:t>
      </w:r>
      <w:r w:rsidR="00E73054" w:rsidRPr="00E73054">
        <w:rPr>
          <w:sz w:val="28"/>
          <w:szCs w:val="28"/>
        </w:rPr>
        <w:t xml:space="preserve"> </w:t>
      </w:r>
    </w:p>
    <w:p w:rsidR="00771436" w:rsidRDefault="00E73054" w:rsidP="00E119A1">
      <w:pPr>
        <w:spacing w:line="240" w:lineRule="auto"/>
        <w:jc w:val="both"/>
        <w:rPr>
          <w:rFonts w:ascii="Times New Roman" w:hAnsi="Times New Roman"/>
          <w:sz w:val="32"/>
          <w:szCs w:val="32"/>
        </w:rPr>
      </w:pPr>
      <w:r>
        <w:rPr>
          <w:sz w:val="28"/>
          <w:szCs w:val="28"/>
        </w:rPr>
        <w:t xml:space="preserve">      </w:t>
      </w:r>
      <w:r w:rsidR="00E119A1">
        <w:rPr>
          <w:sz w:val="28"/>
          <w:szCs w:val="28"/>
        </w:rPr>
        <w:t>Д</w:t>
      </w:r>
      <w:r w:rsidR="00771436">
        <w:rPr>
          <w:rFonts w:ascii="Times New Roman" w:hAnsi="Times New Roman"/>
          <w:b/>
          <w:sz w:val="32"/>
          <w:szCs w:val="32"/>
        </w:rPr>
        <w:t xml:space="preserve">орожная  деятельность -  </w:t>
      </w:r>
      <w:r w:rsidR="00771436">
        <w:rPr>
          <w:rFonts w:ascii="Times New Roman" w:hAnsi="Times New Roman"/>
          <w:sz w:val="32"/>
          <w:szCs w:val="32"/>
        </w:rPr>
        <w:t>общая протяженность местных  дорог  составляет -  40,18 км.</w:t>
      </w:r>
    </w:p>
    <w:p w:rsidR="00213041" w:rsidRDefault="00771436" w:rsidP="00E119A1">
      <w:pPr>
        <w:spacing w:line="240" w:lineRule="auto"/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-  </w:t>
      </w:r>
      <w:r w:rsidR="00424E34">
        <w:rPr>
          <w:rFonts w:ascii="Times New Roman" w:hAnsi="Times New Roman"/>
          <w:b/>
          <w:bCs/>
          <w:sz w:val="32"/>
          <w:szCs w:val="32"/>
        </w:rPr>
        <w:t xml:space="preserve">за II полугодие были проведены работы по </w:t>
      </w:r>
      <w:r w:rsidR="00213041">
        <w:rPr>
          <w:rFonts w:ascii="Times New Roman" w:hAnsi="Times New Roman"/>
          <w:sz w:val="32"/>
          <w:szCs w:val="32"/>
        </w:rPr>
        <w:t xml:space="preserve">установке трех светодиодных прожекторов мощностью 50 Вт для уличного освещения </w:t>
      </w:r>
      <w:r w:rsidR="00424E34">
        <w:rPr>
          <w:rFonts w:ascii="Times New Roman" w:hAnsi="Times New Roman"/>
          <w:sz w:val="32"/>
          <w:szCs w:val="32"/>
        </w:rPr>
        <w:t>семьям СВО</w:t>
      </w:r>
      <w:r w:rsidR="00244890">
        <w:rPr>
          <w:rFonts w:ascii="Times New Roman" w:hAnsi="Times New Roman"/>
          <w:sz w:val="32"/>
          <w:szCs w:val="32"/>
        </w:rPr>
        <w:t xml:space="preserve"> около домовладений</w:t>
      </w:r>
      <w:r w:rsidR="00424E34">
        <w:rPr>
          <w:rFonts w:ascii="Times New Roman" w:hAnsi="Times New Roman"/>
          <w:sz w:val="32"/>
          <w:szCs w:val="32"/>
        </w:rPr>
        <w:t xml:space="preserve"> </w:t>
      </w:r>
      <w:r w:rsidR="00213041">
        <w:rPr>
          <w:rFonts w:ascii="Times New Roman" w:hAnsi="Times New Roman"/>
          <w:sz w:val="32"/>
          <w:szCs w:val="32"/>
        </w:rPr>
        <w:t xml:space="preserve">в с. </w:t>
      </w:r>
      <w:r w:rsidR="00424E34">
        <w:rPr>
          <w:rFonts w:ascii="Times New Roman" w:hAnsi="Times New Roman"/>
          <w:sz w:val="32"/>
          <w:szCs w:val="32"/>
        </w:rPr>
        <w:t>Белогорное.</w:t>
      </w:r>
    </w:p>
    <w:p w:rsidR="00424E34" w:rsidRDefault="00521C06" w:rsidP="00E119A1">
      <w:pPr>
        <w:spacing w:line="240" w:lineRule="auto"/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-   проведена замена</w:t>
      </w:r>
      <w:r w:rsidR="00E119A1">
        <w:rPr>
          <w:rFonts w:ascii="Times New Roman" w:hAnsi="Times New Roman"/>
          <w:sz w:val="32"/>
          <w:szCs w:val="32"/>
        </w:rPr>
        <w:t xml:space="preserve"> </w:t>
      </w:r>
      <w:r w:rsidR="00424E34">
        <w:rPr>
          <w:rFonts w:ascii="Times New Roman" w:hAnsi="Times New Roman"/>
          <w:sz w:val="32"/>
          <w:szCs w:val="32"/>
        </w:rPr>
        <w:t xml:space="preserve">10 светодиодных прожекторов мощностью </w:t>
      </w:r>
      <w:r w:rsidR="00CF7E72">
        <w:rPr>
          <w:rFonts w:ascii="Times New Roman" w:hAnsi="Times New Roman"/>
          <w:sz w:val="32"/>
          <w:szCs w:val="32"/>
        </w:rPr>
        <w:t xml:space="preserve">           </w:t>
      </w:r>
      <w:r w:rsidR="00424E34">
        <w:rPr>
          <w:rFonts w:ascii="Times New Roman" w:hAnsi="Times New Roman"/>
          <w:sz w:val="32"/>
          <w:szCs w:val="32"/>
        </w:rPr>
        <w:t>50 Вт для уличного освещения в с. Белогорное.</w:t>
      </w:r>
    </w:p>
    <w:p w:rsidR="00771436" w:rsidRDefault="00C41620" w:rsidP="00E119A1">
      <w:pPr>
        <w:spacing w:line="240" w:lineRule="auto"/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Ежегодно</w:t>
      </w:r>
      <w:r w:rsidR="00771436">
        <w:rPr>
          <w:rFonts w:ascii="Times New Roman" w:hAnsi="Times New Roman"/>
          <w:sz w:val="32"/>
          <w:szCs w:val="32"/>
        </w:rPr>
        <w:t xml:space="preserve"> заключаются договора: </w:t>
      </w:r>
    </w:p>
    <w:p w:rsidR="00771436" w:rsidRDefault="00771436" w:rsidP="00E119A1">
      <w:pPr>
        <w:spacing w:line="240" w:lineRule="auto"/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-на   зимнее содержание </w:t>
      </w:r>
      <w:r w:rsidR="00424E34">
        <w:rPr>
          <w:rFonts w:ascii="Times New Roman" w:hAnsi="Times New Roman"/>
          <w:sz w:val="32"/>
          <w:szCs w:val="32"/>
        </w:rPr>
        <w:t xml:space="preserve">внутрипоселковых и межпоселковых автомобильных дорог. </w:t>
      </w:r>
    </w:p>
    <w:p w:rsidR="007442C7" w:rsidRPr="007442C7" w:rsidRDefault="007442C7" w:rsidP="00E119A1">
      <w:pPr>
        <w:spacing w:line="240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7442C7">
        <w:rPr>
          <w:rFonts w:ascii="Times New Roman" w:hAnsi="Times New Roman" w:cs="Times New Roman"/>
          <w:sz w:val="32"/>
          <w:szCs w:val="32"/>
        </w:rPr>
        <w:t xml:space="preserve">-  по уличному освещению  </w:t>
      </w:r>
      <w:r w:rsidR="00C41620">
        <w:rPr>
          <w:rFonts w:ascii="Times New Roman" w:hAnsi="Times New Roman" w:cs="Times New Roman"/>
          <w:sz w:val="32"/>
          <w:szCs w:val="32"/>
        </w:rPr>
        <w:t>на</w:t>
      </w:r>
      <w:r w:rsidRPr="007442C7">
        <w:rPr>
          <w:rFonts w:ascii="Times New Roman" w:hAnsi="Times New Roman" w:cs="Times New Roman"/>
          <w:sz w:val="32"/>
          <w:szCs w:val="32"/>
        </w:rPr>
        <w:t xml:space="preserve">  50 светодиодных прожекторов .</w:t>
      </w:r>
    </w:p>
    <w:p w:rsidR="00771436" w:rsidRDefault="00771436" w:rsidP="00E119A1">
      <w:pPr>
        <w:spacing w:line="240" w:lineRule="auto"/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lastRenderedPageBreak/>
        <w:t xml:space="preserve">- на приобретение прожекторов и  технического оборудования для уличного освещения. </w:t>
      </w:r>
    </w:p>
    <w:p w:rsidR="00CF7E72" w:rsidRDefault="00CF7E72" w:rsidP="00E119A1">
      <w:pPr>
        <w:spacing w:line="240" w:lineRule="auto"/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- на опоры линий электропередач, для размещения светильников уличного  освещения.</w:t>
      </w:r>
    </w:p>
    <w:p w:rsidR="00771436" w:rsidRDefault="00771436" w:rsidP="00E119A1">
      <w:pPr>
        <w:spacing w:after="0" w:line="240" w:lineRule="auto"/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-</w:t>
      </w:r>
      <w:r w:rsidR="00E119A1">
        <w:rPr>
          <w:rFonts w:ascii="Times New Roman" w:hAnsi="Times New Roman"/>
          <w:b/>
          <w:sz w:val="32"/>
          <w:szCs w:val="32"/>
        </w:rPr>
        <w:t xml:space="preserve"> </w:t>
      </w:r>
      <w:r>
        <w:rPr>
          <w:rFonts w:ascii="Times New Roman" w:hAnsi="Times New Roman"/>
          <w:b/>
          <w:sz w:val="32"/>
          <w:szCs w:val="32"/>
        </w:rPr>
        <w:t>Обеспечение централизованного водоснабжения:</w:t>
      </w:r>
      <w:r>
        <w:rPr>
          <w:rFonts w:ascii="Times New Roman" w:hAnsi="Times New Roman"/>
          <w:sz w:val="32"/>
          <w:szCs w:val="32"/>
        </w:rPr>
        <w:t xml:space="preserve"> </w:t>
      </w:r>
    </w:p>
    <w:p w:rsidR="00771436" w:rsidRDefault="00771436" w:rsidP="00E119A1">
      <w:pPr>
        <w:spacing w:after="0" w:line="240" w:lineRule="auto"/>
        <w:jc w:val="both"/>
        <w:rPr>
          <w:rFonts w:ascii="Times New Roman" w:hAnsi="Times New Roman"/>
          <w:b/>
          <w:sz w:val="32"/>
          <w:szCs w:val="32"/>
        </w:rPr>
      </w:pPr>
    </w:p>
    <w:p w:rsidR="00771436" w:rsidRDefault="00213041" w:rsidP="00E119A1">
      <w:pPr>
        <w:pStyle w:val="a3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Имеются 2</w:t>
      </w:r>
      <w:r w:rsidR="00771436">
        <w:rPr>
          <w:rFonts w:ascii="Times New Roman" w:hAnsi="Times New Roman"/>
          <w:sz w:val="32"/>
          <w:szCs w:val="32"/>
        </w:rPr>
        <w:t xml:space="preserve"> водонапорные башни в селе </w:t>
      </w:r>
      <w:proofErr w:type="spellStart"/>
      <w:r w:rsidR="00771436">
        <w:rPr>
          <w:rFonts w:ascii="Times New Roman" w:hAnsi="Times New Roman"/>
          <w:sz w:val="32"/>
          <w:szCs w:val="32"/>
        </w:rPr>
        <w:t>Белогорном</w:t>
      </w:r>
      <w:proofErr w:type="spellEnd"/>
      <w:r w:rsidR="00771436">
        <w:rPr>
          <w:rFonts w:ascii="Times New Roman" w:hAnsi="Times New Roman"/>
          <w:sz w:val="32"/>
          <w:szCs w:val="32"/>
        </w:rPr>
        <w:t xml:space="preserve">, </w:t>
      </w:r>
      <w:r w:rsidR="00521C06">
        <w:rPr>
          <w:rFonts w:ascii="Times New Roman" w:hAnsi="Times New Roman"/>
          <w:sz w:val="32"/>
          <w:szCs w:val="32"/>
        </w:rPr>
        <w:t xml:space="preserve"> 1в  селе Юловая Маза, и емкость на ж/</w:t>
      </w:r>
      <w:r w:rsidR="00771436">
        <w:rPr>
          <w:rFonts w:ascii="Times New Roman" w:hAnsi="Times New Roman"/>
          <w:sz w:val="32"/>
          <w:szCs w:val="32"/>
        </w:rPr>
        <w:t>д.</w:t>
      </w:r>
      <w:r w:rsidR="00521C06">
        <w:rPr>
          <w:rFonts w:ascii="Times New Roman" w:hAnsi="Times New Roman"/>
          <w:sz w:val="32"/>
          <w:szCs w:val="32"/>
        </w:rPr>
        <w:t xml:space="preserve"> </w:t>
      </w:r>
      <w:r w:rsidR="00771436">
        <w:rPr>
          <w:rFonts w:ascii="Times New Roman" w:hAnsi="Times New Roman"/>
          <w:sz w:val="32"/>
          <w:szCs w:val="32"/>
        </w:rPr>
        <w:t>станции Буровка.</w:t>
      </w:r>
    </w:p>
    <w:p w:rsidR="00771436" w:rsidRDefault="00771436" w:rsidP="00E119A1">
      <w:pPr>
        <w:pStyle w:val="a3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  </w:t>
      </w:r>
      <w:r w:rsidR="00213041">
        <w:rPr>
          <w:rFonts w:ascii="Times New Roman" w:hAnsi="Times New Roman"/>
          <w:sz w:val="32"/>
          <w:szCs w:val="32"/>
        </w:rPr>
        <w:t xml:space="preserve"> </w:t>
      </w:r>
      <w:r>
        <w:rPr>
          <w:rFonts w:ascii="Times New Roman" w:hAnsi="Times New Roman"/>
          <w:sz w:val="32"/>
          <w:szCs w:val="32"/>
        </w:rPr>
        <w:t xml:space="preserve"> </w:t>
      </w:r>
      <w:r w:rsidR="00213041">
        <w:rPr>
          <w:rFonts w:ascii="Times New Roman" w:hAnsi="Times New Roman"/>
          <w:b/>
          <w:bCs/>
          <w:sz w:val="32"/>
          <w:szCs w:val="32"/>
        </w:rPr>
        <w:t xml:space="preserve">За </w:t>
      </w:r>
      <w:r w:rsidR="00521C06">
        <w:rPr>
          <w:rFonts w:ascii="Times New Roman" w:hAnsi="Times New Roman"/>
          <w:b/>
          <w:bCs/>
          <w:sz w:val="32"/>
          <w:szCs w:val="32"/>
        </w:rPr>
        <w:t xml:space="preserve">II </w:t>
      </w:r>
      <w:r w:rsidR="00213041">
        <w:rPr>
          <w:rFonts w:ascii="Times New Roman" w:hAnsi="Times New Roman"/>
          <w:b/>
          <w:bCs/>
          <w:sz w:val="32"/>
          <w:szCs w:val="32"/>
        </w:rPr>
        <w:t xml:space="preserve"> полугодие 2024г</w:t>
      </w:r>
      <w:r w:rsidR="00213041">
        <w:rPr>
          <w:rFonts w:ascii="Times New Roman" w:hAnsi="Times New Roman"/>
          <w:sz w:val="32"/>
          <w:szCs w:val="32"/>
        </w:rPr>
        <w:t xml:space="preserve"> </w:t>
      </w:r>
      <w:r>
        <w:rPr>
          <w:rFonts w:ascii="Times New Roman" w:hAnsi="Times New Roman"/>
          <w:sz w:val="32"/>
          <w:szCs w:val="32"/>
        </w:rPr>
        <w:t>года  в ГУП СО «</w:t>
      </w:r>
      <w:proofErr w:type="spellStart"/>
      <w:r>
        <w:rPr>
          <w:rFonts w:ascii="Times New Roman" w:hAnsi="Times New Roman"/>
          <w:sz w:val="32"/>
          <w:szCs w:val="32"/>
        </w:rPr>
        <w:t>Облводорес</w:t>
      </w:r>
      <w:r w:rsidR="00074FF9">
        <w:rPr>
          <w:rFonts w:ascii="Times New Roman" w:hAnsi="Times New Roman"/>
          <w:sz w:val="32"/>
          <w:szCs w:val="32"/>
        </w:rPr>
        <w:t>урс</w:t>
      </w:r>
      <w:proofErr w:type="spellEnd"/>
      <w:r w:rsidR="00074FF9">
        <w:rPr>
          <w:rFonts w:ascii="Times New Roman" w:hAnsi="Times New Roman"/>
          <w:sz w:val="32"/>
          <w:szCs w:val="32"/>
        </w:rPr>
        <w:t xml:space="preserve">  «Вол</w:t>
      </w:r>
      <w:r w:rsidR="00DB6AE9">
        <w:rPr>
          <w:rFonts w:ascii="Times New Roman" w:hAnsi="Times New Roman"/>
          <w:sz w:val="32"/>
          <w:szCs w:val="32"/>
        </w:rPr>
        <w:t xml:space="preserve">ьский»» было </w:t>
      </w:r>
      <w:r w:rsidR="00791A75">
        <w:rPr>
          <w:rFonts w:ascii="Times New Roman" w:hAnsi="Times New Roman"/>
          <w:sz w:val="32"/>
          <w:szCs w:val="32"/>
        </w:rPr>
        <w:t>направлено</w:t>
      </w:r>
      <w:r w:rsidR="00DB6AE9">
        <w:rPr>
          <w:rFonts w:ascii="Times New Roman" w:hAnsi="Times New Roman"/>
          <w:sz w:val="32"/>
          <w:szCs w:val="32"/>
        </w:rPr>
        <w:t xml:space="preserve"> </w:t>
      </w:r>
      <w:r w:rsidR="00791A75">
        <w:rPr>
          <w:rFonts w:ascii="Times New Roman" w:hAnsi="Times New Roman"/>
          <w:sz w:val="32"/>
          <w:szCs w:val="32"/>
        </w:rPr>
        <w:t>2 заяв</w:t>
      </w:r>
      <w:r w:rsidR="00244890">
        <w:rPr>
          <w:rFonts w:ascii="Times New Roman" w:hAnsi="Times New Roman"/>
          <w:sz w:val="32"/>
          <w:szCs w:val="32"/>
        </w:rPr>
        <w:t>к</w:t>
      </w:r>
      <w:r w:rsidR="00791A75">
        <w:rPr>
          <w:rFonts w:ascii="Times New Roman" w:hAnsi="Times New Roman"/>
          <w:sz w:val="32"/>
          <w:szCs w:val="32"/>
        </w:rPr>
        <w:t>и</w:t>
      </w:r>
      <w:r>
        <w:rPr>
          <w:rFonts w:ascii="Times New Roman" w:hAnsi="Times New Roman"/>
          <w:sz w:val="32"/>
          <w:szCs w:val="32"/>
        </w:rPr>
        <w:t xml:space="preserve">  из них : </w:t>
      </w:r>
    </w:p>
    <w:p w:rsidR="00771436" w:rsidRDefault="00771436" w:rsidP="00E119A1">
      <w:pPr>
        <w:pStyle w:val="a3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- </w:t>
      </w:r>
      <w:r w:rsidR="00791A75">
        <w:rPr>
          <w:rFonts w:ascii="Times New Roman" w:hAnsi="Times New Roman"/>
          <w:sz w:val="32"/>
          <w:szCs w:val="32"/>
        </w:rPr>
        <w:t>о некачественной подачи воды из артезианской скважины</w:t>
      </w:r>
      <w:r>
        <w:rPr>
          <w:rFonts w:ascii="Times New Roman" w:hAnsi="Times New Roman"/>
          <w:sz w:val="32"/>
          <w:szCs w:val="32"/>
        </w:rPr>
        <w:t xml:space="preserve"> </w:t>
      </w:r>
      <w:r w:rsidR="00791A75">
        <w:rPr>
          <w:rFonts w:ascii="Times New Roman" w:hAnsi="Times New Roman"/>
          <w:sz w:val="32"/>
          <w:szCs w:val="32"/>
        </w:rPr>
        <w:t xml:space="preserve">в трубах  </w:t>
      </w:r>
      <w:r>
        <w:rPr>
          <w:rFonts w:ascii="Times New Roman" w:hAnsi="Times New Roman"/>
          <w:sz w:val="32"/>
          <w:szCs w:val="32"/>
        </w:rPr>
        <w:t xml:space="preserve">централизованного водопровода – </w:t>
      </w:r>
      <w:r w:rsidR="00791A75">
        <w:rPr>
          <w:rFonts w:ascii="Times New Roman" w:hAnsi="Times New Roman"/>
          <w:sz w:val="32"/>
          <w:szCs w:val="32"/>
        </w:rPr>
        <w:t>1 заявка</w:t>
      </w:r>
      <w:r>
        <w:rPr>
          <w:rFonts w:ascii="Times New Roman" w:hAnsi="Times New Roman"/>
          <w:sz w:val="32"/>
          <w:szCs w:val="32"/>
        </w:rPr>
        <w:t>;</w:t>
      </w:r>
    </w:p>
    <w:p w:rsidR="000E334A" w:rsidRDefault="000E334A" w:rsidP="00E119A1">
      <w:pPr>
        <w:pStyle w:val="a3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- по устранению течи (прорыв трубы) централизованного водопровода – 1 заявка</w:t>
      </w:r>
      <w:r w:rsidR="00CF7E72">
        <w:rPr>
          <w:rFonts w:ascii="Times New Roman" w:hAnsi="Times New Roman"/>
          <w:sz w:val="32"/>
          <w:szCs w:val="32"/>
        </w:rPr>
        <w:t>.</w:t>
      </w:r>
    </w:p>
    <w:p w:rsidR="00CF7E72" w:rsidRDefault="00CF7E72" w:rsidP="00E119A1">
      <w:pPr>
        <w:spacing w:line="240" w:lineRule="auto"/>
        <w:ind w:firstLine="567"/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В декабре 2024 года исполнено решение суда по ограждению территории башни Рожновского и</w:t>
      </w:r>
      <w:r w:rsidR="00E119A1">
        <w:rPr>
          <w:rFonts w:ascii="Times New Roman" w:hAnsi="Times New Roman" w:cs="Times New Roman"/>
          <w:sz w:val="32"/>
          <w:szCs w:val="32"/>
        </w:rPr>
        <w:t xml:space="preserve"> двух артезианских скважин в </w:t>
      </w:r>
      <w:proofErr w:type="spellStart"/>
      <w:r w:rsidR="00E119A1">
        <w:rPr>
          <w:rFonts w:ascii="Times New Roman" w:hAnsi="Times New Roman" w:cs="Times New Roman"/>
          <w:sz w:val="32"/>
          <w:szCs w:val="32"/>
        </w:rPr>
        <w:t>с.</w:t>
      </w:r>
      <w:r>
        <w:rPr>
          <w:rFonts w:ascii="Times New Roman" w:hAnsi="Times New Roman" w:cs="Times New Roman"/>
          <w:sz w:val="32"/>
          <w:szCs w:val="32"/>
        </w:rPr>
        <w:t>Белогорное</w:t>
      </w:r>
      <w:proofErr w:type="spellEnd"/>
      <w:r w:rsidRPr="00CF7E72">
        <w:rPr>
          <w:rFonts w:ascii="Times New Roman" w:hAnsi="Times New Roman"/>
          <w:sz w:val="32"/>
          <w:szCs w:val="32"/>
        </w:rPr>
        <w:t xml:space="preserve"> </w:t>
      </w:r>
      <w:r>
        <w:rPr>
          <w:rFonts w:ascii="Times New Roman" w:hAnsi="Times New Roman"/>
          <w:sz w:val="32"/>
          <w:szCs w:val="32"/>
        </w:rPr>
        <w:t>за счет средств ме</w:t>
      </w:r>
      <w:r w:rsidR="00E119A1">
        <w:rPr>
          <w:rFonts w:ascii="Times New Roman" w:hAnsi="Times New Roman"/>
          <w:sz w:val="32"/>
          <w:szCs w:val="32"/>
        </w:rPr>
        <w:t>стного бюджета в сумме 400000</w:t>
      </w:r>
      <w:r>
        <w:rPr>
          <w:rFonts w:ascii="Times New Roman" w:hAnsi="Times New Roman"/>
          <w:sz w:val="32"/>
          <w:szCs w:val="32"/>
        </w:rPr>
        <w:t xml:space="preserve"> (четыреста тысяч</w:t>
      </w:r>
      <w:r w:rsidR="00E119A1">
        <w:rPr>
          <w:rFonts w:ascii="Times New Roman" w:hAnsi="Times New Roman"/>
          <w:sz w:val="32"/>
          <w:szCs w:val="32"/>
        </w:rPr>
        <w:t>)</w:t>
      </w:r>
      <w:r>
        <w:rPr>
          <w:rFonts w:ascii="Times New Roman" w:hAnsi="Times New Roman"/>
          <w:sz w:val="32"/>
          <w:szCs w:val="32"/>
        </w:rPr>
        <w:t xml:space="preserve"> рублей и спонсорской помощи</w:t>
      </w:r>
      <w:r>
        <w:rPr>
          <w:rFonts w:ascii="Times New Roman" w:hAnsi="Times New Roman" w:cs="Times New Roman"/>
          <w:sz w:val="32"/>
          <w:szCs w:val="32"/>
        </w:rPr>
        <w:t>.</w:t>
      </w:r>
    </w:p>
    <w:p w:rsidR="00074FF9" w:rsidRDefault="00E119A1" w:rsidP="00E119A1">
      <w:pPr>
        <w:pStyle w:val="a3"/>
        <w:ind w:firstLine="567"/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При поддержке</w:t>
      </w:r>
      <w:r w:rsidR="00074FF9">
        <w:rPr>
          <w:rFonts w:ascii="Times New Roman" w:hAnsi="Times New Roman"/>
          <w:sz w:val="32"/>
          <w:szCs w:val="32"/>
        </w:rPr>
        <w:t xml:space="preserve"> </w:t>
      </w:r>
      <w:r w:rsidR="00791A75">
        <w:rPr>
          <w:rFonts w:ascii="Times New Roman" w:hAnsi="Times New Roman"/>
          <w:sz w:val="32"/>
          <w:szCs w:val="32"/>
        </w:rPr>
        <w:t>жителей села Юловая Маза и материальной помощи</w:t>
      </w:r>
      <w:r w:rsidR="0062749F" w:rsidRPr="0062749F">
        <w:rPr>
          <w:spacing w:val="-6"/>
          <w:sz w:val="28"/>
          <w:szCs w:val="28"/>
        </w:rPr>
        <w:t xml:space="preserve"> </w:t>
      </w:r>
      <w:r w:rsidR="0062749F" w:rsidRPr="007442C7">
        <w:rPr>
          <w:rFonts w:ascii="Times New Roman" w:hAnsi="Times New Roman"/>
          <w:spacing w:val="-6"/>
          <w:sz w:val="32"/>
          <w:szCs w:val="32"/>
        </w:rPr>
        <w:t>ООО «</w:t>
      </w:r>
      <w:proofErr w:type="spellStart"/>
      <w:r w:rsidR="0062749F" w:rsidRPr="007442C7">
        <w:rPr>
          <w:rFonts w:ascii="Times New Roman" w:hAnsi="Times New Roman"/>
          <w:spacing w:val="-6"/>
          <w:sz w:val="32"/>
          <w:szCs w:val="32"/>
        </w:rPr>
        <w:t>Куликовское</w:t>
      </w:r>
      <w:proofErr w:type="spellEnd"/>
      <w:r w:rsidR="0062749F" w:rsidRPr="007442C7">
        <w:rPr>
          <w:rFonts w:ascii="Times New Roman" w:hAnsi="Times New Roman"/>
          <w:spacing w:val="-6"/>
          <w:sz w:val="32"/>
          <w:szCs w:val="32"/>
        </w:rPr>
        <w:t xml:space="preserve">» (руководитель </w:t>
      </w:r>
      <w:r w:rsidR="0062749F" w:rsidRPr="00244890">
        <w:rPr>
          <w:rFonts w:ascii="Times New Roman" w:hAnsi="Times New Roman"/>
          <w:spacing w:val="-6"/>
          <w:sz w:val="32"/>
          <w:szCs w:val="32"/>
        </w:rPr>
        <w:t>Колков А.В.)</w:t>
      </w:r>
      <w:r w:rsidR="00791A75">
        <w:rPr>
          <w:rFonts w:ascii="Times New Roman" w:hAnsi="Times New Roman"/>
          <w:sz w:val="32"/>
          <w:szCs w:val="32"/>
        </w:rPr>
        <w:t xml:space="preserve"> проведены работы по установке башни </w:t>
      </w:r>
      <w:proofErr w:type="spellStart"/>
      <w:r w:rsidR="00791A75">
        <w:rPr>
          <w:rFonts w:ascii="Times New Roman" w:hAnsi="Times New Roman"/>
          <w:sz w:val="32"/>
          <w:szCs w:val="32"/>
        </w:rPr>
        <w:t>Рожновского</w:t>
      </w:r>
      <w:proofErr w:type="spellEnd"/>
      <w:r w:rsidR="00791A75">
        <w:rPr>
          <w:rFonts w:ascii="Times New Roman" w:hAnsi="Times New Roman"/>
          <w:sz w:val="32"/>
          <w:szCs w:val="32"/>
        </w:rPr>
        <w:t xml:space="preserve"> в с. Юловая Маза.</w:t>
      </w:r>
      <w:r w:rsidR="00077215">
        <w:rPr>
          <w:rFonts w:ascii="Times New Roman" w:hAnsi="Times New Roman"/>
          <w:sz w:val="32"/>
          <w:szCs w:val="32"/>
        </w:rPr>
        <w:t xml:space="preserve"> </w:t>
      </w:r>
    </w:p>
    <w:p w:rsidR="00B02973" w:rsidRPr="00CF7E72" w:rsidRDefault="00B02973" w:rsidP="00E119A1">
      <w:pPr>
        <w:pStyle w:val="a3"/>
        <w:jc w:val="both"/>
        <w:rPr>
          <w:rFonts w:ascii="Times New Roman" w:hAnsi="Times New Roman"/>
          <w:sz w:val="32"/>
          <w:szCs w:val="32"/>
        </w:rPr>
      </w:pPr>
    </w:p>
    <w:sectPr w:rsidR="00B02973" w:rsidRPr="00CF7E72" w:rsidSect="008308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789346B"/>
    <w:multiLevelType w:val="hybridMultilevel"/>
    <w:tmpl w:val="5694BF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>
    <w:useFELayout/>
  </w:compat>
  <w:rsids>
    <w:rsidRoot w:val="00771436"/>
    <w:rsid w:val="00074FF9"/>
    <w:rsid w:val="00077215"/>
    <w:rsid w:val="000E334A"/>
    <w:rsid w:val="00213041"/>
    <w:rsid w:val="00244890"/>
    <w:rsid w:val="002B52AD"/>
    <w:rsid w:val="00424E34"/>
    <w:rsid w:val="00521C06"/>
    <w:rsid w:val="0062749F"/>
    <w:rsid w:val="007442C7"/>
    <w:rsid w:val="00771436"/>
    <w:rsid w:val="00791A75"/>
    <w:rsid w:val="007A6265"/>
    <w:rsid w:val="008308D8"/>
    <w:rsid w:val="0088529B"/>
    <w:rsid w:val="009E3C1D"/>
    <w:rsid w:val="00A653DA"/>
    <w:rsid w:val="00B02973"/>
    <w:rsid w:val="00C21F61"/>
    <w:rsid w:val="00C41620"/>
    <w:rsid w:val="00C7067B"/>
    <w:rsid w:val="00CF7E72"/>
    <w:rsid w:val="00D92974"/>
    <w:rsid w:val="00DB6AE9"/>
    <w:rsid w:val="00DC47B4"/>
    <w:rsid w:val="00E119A1"/>
    <w:rsid w:val="00E73054"/>
    <w:rsid w:val="00ED36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08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771436"/>
    <w:pPr>
      <w:spacing w:after="0" w:line="240" w:lineRule="auto"/>
    </w:pPr>
    <w:rPr>
      <w:rFonts w:ascii="Calibri" w:eastAsia="Times New Roman" w:hAnsi="Calibri" w:cs="Times New Roman"/>
    </w:rPr>
  </w:style>
  <w:style w:type="paragraph" w:styleId="a4">
    <w:name w:val="List Paragraph"/>
    <w:basedOn w:val="a"/>
    <w:uiPriority w:val="34"/>
    <w:qFormat/>
    <w:rsid w:val="00771436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1487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574</TotalTime>
  <Pages>1</Pages>
  <Words>371</Words>
  <Characters>2117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20</cp:revision>
  <dcterms:created xsi:type="dcterms:W3CDTF">2024-06-28T06:55:00Z</dcterms:created>
  <dcterms:modified xsi:type="dcterms:W3CDTF">2024-12-28T04:24:00Z</dcterms:modified>
</cp:coreProperties>
</file>